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F92" w:rsidRPr="005C5DBF" w:rsidRDefault="007D5F92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7D5F92" w:rsidRPr="005C5DBF" w:rsidRDefault="007D5F92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7D5F92" w:rsidRPr="005C5DBF" w:rsidRDefault="007D5F92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7D5F92" w:rsidRPr="005C5DBF" w:rsidRDefault="007D5F92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7D5F92" w:rsidRPr="005C5DBF" w:rsidRDefault="007D5F92" w:rsidP="005C5DBF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 xml:space="preserve"> 10.03.2025 </w:t>
      </w:r>
      <w:r w:rsidRPr="005C5DBF">
        <w:rPr>
          <w:rFonts w:ascii="Times New Roman" w:hAnsi="Times New Roman" w:cs="Times New Roman"/>
          <w:lang w:eastAsia="ru-RU"/>
        </w:rPr>
        <w:t xml:space="preserve"> № </w:t>
      </w:r>
      <w:r>
        <w:rPr>
          <w:rFonts w:ascii="Times New Roman" w:hAnsi="Times New Roman" w:cs="Times New Roman"/>
          <w:lang w:eastAsia="ru-RU"/>
        </w:rPr>
        <w:t>46</w:t>
      </w:r>
    </w:p>
    <w:p w:rsidR="007D5F92" w:rsidRPr="005C5DBF" w:rsidRDefault="007D5F92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7D5F92" w:rsidRPr="0056468A" w:rsidRDefault="007D5F92" w:rsidP="0056468A">
      <w:pPr>
        <w:spacing w:after="0" w:line="240" w:lineRule="auto"/>
        <w:ind w:right="49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5DBF">
        <w:rPr>
          <w:rFonts w:ascii="Times New Roman" w:hAnsi="Times New Roman" w:cs="Times New Roman"/>
          <w:sz w:val="28"/>
          <w:szCs w:val="28"/>
          <w:lang w:eastAsia="ru-RU"/>
        </w:rPr>
        <w:t xml:space="preserve">О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разделе земельного </w:t>
      </w:r>
      <w:r w:rsidRPr="0056468A">
        <w:rPr>
          <w:rFonts w:ascii="Times New Roman" w:hAnsi="Times New Roman" w:cs="Times New Roman"/>
          <w:sz w:val="28"/>
          <w:szCs w:val="28"/>
          <w:lang w:eastAsia="ru-RU"/>
        </w:rPr>
        <w:t>участка с кадастровым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6468A">
        <w:rPr>
          <w:rFonts w:ascii="Times New Roman" w:hAnsi="Times New Roman" w:cs="Times New Roman"/>
          <w:sz w:val="28"/>
          <w:szCs w:val="28"/>
          <w:lang w:eastAsia="ru-RU"/>
        </w:rPr>
        <w:t>номером 32:27:0</w:t>
      </w:r>
      <w:r>
        <w:rPr>
          <w:rFonts w:ascii="Times New Roman" w:hAnsi="Times New Roman" w:cs="Times New Roman"/>
          <w:sz w:val="28"/>
          <w:szCs w:val="28"/>
          <w:lang w:eastAsia="ru-RU"/>
        </w:rPr>
        <w:t>430246</w:t>
      </w:r>
      <w:r w:rsidRPr="0056468A">
        <w:rPr>
          <w:rFonts w:ascii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hAnsi="Times New Roman" w:cs="Times New Roman"/>
          <w:sz w:val="28"/>
          <w:szCs w:val="28"/>
          <w:lang w:eastAsia="ru-RU"/>
        </w:rPr>
        <w:t>218</w:t>
      </w:r>
      <w:r w:rsidRPr="0056468A">
        <w:rPr>
          <w:rFonts w:ascii="Times New Roman" w:hAnsi="Times New Roman" w:cs="Times New Roman"/>
          <w:sz w:val="28"/>
          <w:szCs w:val="28"/>
          <w:lang w:eastAsia="ru-RU"/>
        </w:rPr>
        <w:t xml:space="preserve">, расположенного по адресу: Российская Федерация, Брянская область, Унечский муниципальный  район, </w:t>
      </w:r>
      <w:r>
        <w:rPr>
          <w:rFonts w:ascii="Times New Roman" w:hAnsi="Times New Roman" w:cs="Times New Roman"/>
          <w:sz w:val="28"/>
          <w:szCs w:val="28"/>
          <w:lang w:eastAsia="ru-RU"/>
        </w:rPr>
        <w:t>Унечское городское</w:t>
      </w:r>
      <w:r w:rsidRPr="0056468A">
        <w:rPr>
          <w:rFonts w:ascii="Times New Roman" w:hAnsi="Times New Roman" w:cs="Times New Roman"/>
          <w:sz w:val="28"/>
          <w:szCs w:val="28"/>
          <w:lang w:eastAsia="ru-RU"/>
        </w:rPr>
        <w:t xml:space="preserve">  поселение</w:t>
      </w:r>
    </w:p>
    <w:p w:rsidR="007D5F92" w:rsidRPr="005C5DBF" w:rsidRDefault="007D5F92" w:rsidP="0056468A">
      <w:pPr>
        <w:spacing w:after="0" w:line="240" w:lineRule="auto"/>
        <w:ind w:right="510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D5F92" w:rsidRPr="005C5DBF" w:rsidRDefault="007D5F92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</w:p>
    <w:p w:rsidR="007D5F92" w:rsidRPr="00372FFD" w:rsidRDefault="007D5F92" w:rsidP="00D71A9B">
      <w:pPr>
        <w:spacing w:after="120" w:line="240" w:lineRule="auto"/>
        <w:ind w:firstLine="85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2FFD">
        <w:rPr>
          <w:rFonts w:ascii="Times New Roman" w:hAnsi="Times New Roman" w:cs="Times New Roman"/>
          <w:sz w:val="24"/>
          <w:szCs w:val="24"/>
          <w:lang w:eastAsia="ru-RU"/>
        </w:rPr>
        <w:t>Руководствуя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сь  ст. ст.  11.2, 11.3, 11.4, 11.9, 11.10 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Земельного кодекса РФ, ст. 3.3 Федерального закона № 137-ФЗ «О введении в действие Земельного кодекса Российской Федерации», Приказом  Минэкономразвития  России от 27.11.2014г.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</w:t>
      </w:r>
      <w:r w:rsidRPr="003F21BD">
        <w:rPr>
          <w:rFonts w:ascii="Times New Roman" w:hAnsi="Times New Roman" w:cs="Times New Roman"/>
          <w:sz w:val="24"/>
          <w:szCs w:val="24"/>
          <w:lang w:eastAsia="ru-RU"/>
        </w:rPr>
        <w:t xml:space="preserve">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  </w:t>
      </w:r>
      <w:r w:rsidRPr="003F21BD">
        <w:rPr>
          <w:rFonts w:ascii="Times New Roman" w:hAnsi="Times New Roman" w:cs="Times New Roman"/>
          <w:sz w:val="24"/>
          <w:szCs w:val="24"/>
        </w:rPr>
        <w:t>решением Унечского городского Совета народных депутатов от 03.11.2015 № 3-74  (в редакции решений от 29.03.2017  № 3-137, от 05.11.2019 № 4-18, от 27.12.2023 № 4-148, от 27.12.2023 № 4-149)   «Об утверждении изменений в  Генеральный план и утверждении Правил  землепользования и застройки муниципального образования «Унечское городское поселение» Унечского района Брянской области»,</w:t>
      </w:r>
      <w:r w:rsidRPr="003F21BD">
        <w:rPr>
          <w:rFonts w:ascii="Times New Roman" w:hAnsi="Times New Roman" w:cs="Times New Roman"/>
          <w:sz w:val="24"/>
          <w:szCs w:val="24"/>
          <w:lang w:eastAsia="ru-RU"/>
        </w:rPr>
        <w:t xml:space="preserve">в целях  </w:t>
      </w:r>
      <w:r>
        <w:rPr>
          <w:rFonts w:ascii="Times New Roman" w:hAnsi="Times New Roman" w:cs="Times New Roman"/>
          <w:sz w:val="24"/>
          <w:szCs w:val="24"/>
          <w:lang w:eastAsia="ru-RU"/>
        </w:rPr>
        <w:t>муниципальной необходимости</w:t>
      </w:r>
    </w:p>
    <w:p w:rsidR="007D5F92" w:rsidRDefault="007D5F92" w:rsidP="00C80001">
      <w:pPr>
        <w:spacing w:after="120" w:line="240" w:lineRule="auto"/>
        <w:ind w:firstLine="856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7D5F92" w:rsidRPr="00D019C9" w:rsidRDefault="007D5F92" w:rsidP="00476ADB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r w:rsidRPr="00D019C9">
        <w:rPr>
          <w:rFonts w:ascii="Times New Roman" w:hAnsi="Times New Roman" w:cs="Times New Roman"/>
          <w:sz w:val="24"/>
          <w:szCs w:val="24"/>
          <w:lang w:eastAsia="ru-RU"/>
        </w:rPr>
        <w:t xml:space="preserve">Произвести раздел земельного участка с кадастровым номером </w:t>
      </w:r>
      <w:bookmarkStart w:id="0" w:name="_Hlk158719292"/>
      <w:r w:rsidRPr="00D019C9">
        <w:rPr>
          <w:rFonts w:ascii="Times New Roman" w:hAnsi="Times New Roman" w:cs="Times New Roman"/>
          <w:sz w:val="24"/>
          <w:szCs w:val="24"/>
          <w:lang w:eastAsia="ru-RU"/>
        </w:rPr>
        <w:t>32:27:0</w:t>
      </w:r>
      <w:r>
        <w:rPr>
          <w:rFonts w:ascii="Times New Roman" w:hAnsi="Times New Roman" w:cs="Times New Roman"/>
          <w:sz w:val="24"/>
          <w:szCs w:val="24"/>
          <w:lang w:eastAsia="ru-RU"/>
        </w:rPr>
        <w:t>430246</w:t>
      </w:r>
      <w:r w:rsidRPr="00D019C9">
        <w:rPr>
          <w:rFonts w:ascii="Times New Roman" w:hAnsi="Times New Roman" w:cs="Times New Roman"/>
          <w:sz w:val="24"/>
          <w:szCs w:val="24"/>
          <w:lang w:eastAsia="ru-RU"/>
        </w:rPr>
        <w:t>:</w:t>
      </w:r>
      <w:bookmarkEnd w:id="0"/>
      <w:r>
        <w:rPr>
          <w:rFonts w:ascii="Times New Roman" w:hAnsi="Times New Roman" w:cs="Times New Roman"/>
          <w:sz w:val="24"/>
          <w:szCs w:val="24"/>
          <w:lang w:eastAsia="ru-RU"/>
        </w:rPr>
        <w:t>218</w:t>
      </w:r>
      <w:r w:rsidRPr="00D019C9">
        <w:rPr>
          <w:rFonts w:ascii="Times New Roman" w:hAnsi="Times New Roman" w:cs="Times New Roman"/>
          <w:sz w:val="24"/>
          <w:szCs w:val="24"/>
          <w:lang w:eastAsia="ru-RU"/>
        </w:rPr>
        <w:t xml:space="preserve">, площадью  </w:t>
      </w:r>
      <w:r>
        <w:rPr>
          <w:rFonts w:ascii="Times New Roman" w:hAnsi="Times New Roman" w:cs="Times New Roman"/>
          <w:sz w:val="24"/>
          <w:szCs w:val="24"/>
          <w:lang w:eastAsia="ru-RU"/>
        </w:rPr>
        <w:t>7 797</w:t>
      </w:r>
      <w:r w:rsidRPr="00D019C9">
        <w:rPr>
          <w:rFonts w:ascii="Times New Roman" w:hAnsi="Times New Roman" w:cs="Times New Roman"/>
          <w:sz w:val="24"/>
          <w:szCs w:val="24"/>
          <w:lang w:eastAsia="ru-RU"/>
        </w:rPr>
        <w:t xml:space="preserve"> кв.м, расположенного по адресу: </w:t>
      </w:r>
      <w:bookmarkStart w:id="1" w:name="_Hlk158719038"/>
      <w:bookmarkStart w:id="2" w:name="_Hlk191547073"/>
      <w:r>
        <w:rPr>
          <w:rFonts w:ascii="Times New Roman" w:hAnsi="Times New Roman" w:cs="Times New Roman"/>
          <w:sz w:val="24"/>
          <w:szCs w:val="24"/>
          <w:lang w:eastAsia="ru-RU"/>
        </w:rPr>
        <w:t xml:space="preserve">Российская Федерация, </w:t>
      </w:r>
      <w:r w:rsidRPr="00D019C9">
        <w:rPr>
          <w:rFonts w:ascii="Times New Roman" w:hAnsi="Times New Roman" w:cs="Times New Roman"/>
          <w:sz w:val="24"/>
          <w:szCs w:val="24"/>
          <w:lang w:eastAsia="ru-RU"/>
        </w:rPr>
        <w:t xml:space="preserve">Брянская область, Унечский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муниципальный </w:t>
      </w:r>
      <w:r w:rsidRPr="00D019C9">
        <w:rPr>
          <w:rFonts w:ascii="Times New Roman" w:hAnsi="Times New Roman" w:cs="Times New Roman"/>
          <w:sz w:val="24"/>
          <w:szCs w:val="24"/>
          <w:lang w:eastAsia="ru-RU"/>
        </w:rPr>
        <w:t>район,</w:t>
      </w:r>
      <w:bookmarkEnd w:id="1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Унечское городское поселение, г. Унеча,  сквер Аллея Героев</w:t>
      </w:r>
      <w:bookmarkEnd w:id="2"/>
      <w:r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из категории земель - земли населенных пунктов </w:t>
      </w:r>
      <w:r w:rsidRPr="00D019C9">
        <w:rPr>
          <w:rFonts w:ascii="Times New Roman" w:hAnsi="Times New Roman" w:cs="Times New Roman"/>
          <w:sz w:val="24"/>
          <w:szCs w:val="24"/>
          <w:lang w:eastAsia="ru-RU"/>
        </w:rPr>
        <w:t xml:space="preserve">с  сохранением  в измененных границах. </w:t>
      </w:r>
    </w:p>
    <w:p w:rsidR="007D5F92" w:rsidRPr="00D019C9" w:rsidRDefault="007D5F92" w:rsidP="00B85E46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19C9">
        <w:rPr>
          <w:rFonts w:ascii="Times New Roman" w:hAnsi="Times New Roman" w:cs="Times New Roman"/>
          <w:sz w:val="24"/>
          <w:szCs w:val="24"/>
          <w:lang w:eastAsia="ru-RU"/>
        </w:rPr>
        <w:t>2. Утвердить прилагаемую на бумажном носителе схему расположения земельного участка или земельных участков на кадастровом плане территории (условный номер образуемого земельного участка</w:t>
      </w:r>
      <w:r>
        <w:rPr>
          <w:rFonts w:ascii="Times New Roman" w:hAnsi="Times New Roman" w:cs="Times New Roman"/>
          <w:sz w:val="24"/>
          <w:szCs w:val="24"/>
          <w:lang w:eastAsia="ru-RU"/>
        </w:rPr>
        <w:t>:218</w:t>
      </w:r>
      <w:r w:rsidRPr="00D019C9">
        <w:rPr>
          <w:rFonts w:ascii="Times New Roman" w:hAnsi="Times New Roman" w:cs="Times New Roman"/>
          <w:sz w:val="24"/>
          <w:szCs w:val="24"/>
          <w:lang w:eastAsia="ru-RU"/>
        </w:rPr>
        <w:t>:ЗУ</w:t>
      </w:r>
      <w:r>
        <w:rPr>
          <w:rFonts w:ascii="Times New Roman" w:hAnsi="Times New Roman" w:cs="Times New Roman"/>
          <w:sz w:val="24"/>
          <w:szCs w:val="24"/>
          <w:lang w:eastAsia="ru-RU"/>
        </w:rPr>
        <w:t>1) в территориальной  зоне  Р1-зоне рекреационного назначения-зоне озелененных территорий общего пользования (лесопарки, парки, сады, скверы, бульвары, городские леса)</w:t>
      </w:r>
      <w:r w:rsidRPr="00D019C9">
        <w:rPr>
          <w:rFonts w:ascii="Times New Roman" w:hAnsi="Times New Roman" w:cs="Times New Roman"/>
          <w:sz w:val="24"/>
          <w:szCs w:val="24"/>
          <w:lang w:eastAsia="ru-RU"/>
        </w:rPr>
        <w:t>со следующими показателями</w:t>
      </w:r>
      <w:r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7D5F92" w:rsidRPr="00D019C9" w:rsidRDefault="007D5F92" w:rsidP="00476ADB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19C9">
        <w:rPr>
          <w:rFonts w:ascii="Times New Roman" w:hAnsi="Times New Roman" w:cs="Times New Roman"/>
          <w:sz w:val="24"/>
          <w:szCs w:val="24"/>
          <w:lang w:eastAsia="ru-RU"/>
        </w:rPr>
        <w:t xml:space="preserve">- площадь земельного  участка: </w:t>
      </w:r>
      <w:r>
        <w:rPr>
          <w:rFonts w:ascii="Times New Roman" w:hAnsi="Times New Roman" w:cs="Times New Roman"/>
          <w:sz w:val="24"/>
          <w:szCs w:val="24"/>
          <w:lang w:eastAsia="ru-RU"/>
        </w:rPr>
        <w:t>81</w:t>
      </w:r>
      <w:r w:rsidRPr="00D019C9">
        <w:rPr>
          <w:rFonts w:ascii="Times New Roman" w:hAnsi="Times New Roman" w:cs="Times New Roman"/>
          <w:sz w:val="24"/>
          <w:szCs w:val="24"/>
          <w:lang w:eastAsia="ru-RU"/>
        </w:rPr>
        <w:t>кв.м;</w:t>
      </w:r>
    </w:p>
    <w:p w:rsidR="007D5F92" w:rsidRPr="00D019C9" w:rsidRDefault="007D5F92" w:rsidP="00476ADB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19C9">
        <w:rPr>
          <w:rFonts w:ascii="Times New Roman" w:hAnsi="Times New Roman" w:cs="Times New Roman"/>
          <w:sz w:val="24"/>
          <w:szCs w:val="24"/>
          <w:lang w:eastAsia="ru-RU"/>
        </w:rPr>
        <w:t xml:space="preserve">- адрес участка: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Российская Федерация, </w:t>
      </w:r>
      <w:r w:rsidRPr="00D019C9">
        <w:rPr>
          <w:rFonts w:ascii="Times New Roman" w:hAnsi="Times New Roman" w:cs="Times New Roman"/>
          <w:sz w:val="24"/>
          <w:szCs w:val="24"/>
          <w:lang w:eastAsia="ru-RU"/>
        </w:rPr>
        <w:t xml:space="preserve">Брянская область, Унечский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муниципальный </w:t>
      </w:r>
      <w:r w:rsidRPr="00D019C9">
        <w:rPr>
          <w:rFonts w:ascii="Times New Roman" w:hAnsi="Times New Roman" w:cs="Times New Roman"/>
          <w:sz w:val="24"/>
          <w:szCs w:val="24"/>
          <w:lang w:eastAsia="ru-RU"/>
        </w:rPr>
        <w:t>район,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Унечское городское поселение,  г. Унеча,  сквер Аллея Героев</w:t>
      </w:r>
      <w:r w:rsidRPr="00D019C9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7D5F92" w:rsidRPr="00D019C9" w:rsidRDefault="007D5F92" w:rsidP="00476ADB">
      <w:pPr>
        <w:tabs>
          <w:tab w:val="num" w:pos="0"/>
        </w:tabs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19C9">
        <w:rPr>
          <w:rFonts w:ascii="Times New Roman" w:hAnsi="Times New Roman" w:cs="Times New Roman"/>
          <w:sz w:val="24"/>
          <w:szCs w:val="24"/>
          <w:lang w:eastAsia="ru-RU"/>
        </w:rPr>
        <w:t>- вид разрешенного использования:  «</w:t>
      </w:r>
      <w:r>
        <w:rPr>
          <w:rFonts w:ascii="Times New Roman" w:hAnsi="Times New Roman" w:cs="Times New Roman"/>
          <w:sz w:val="24"/>
          <w:szCs w:val="24"/>
          <w:lang w:eastAsia="ru-RU"/>
        </w:rPr>
        <w:t>земельные участки общего пользования</w:t>
      </w:r>
      <w:r w:rsidRPr="00D019C9">
        <w:rPr>
          <w:rFonts w:ascii="Times New Roman" w:hAnsi="Times New Roman" w:cs="Times New Roman"/>
          <w:sz w:val="24"/>
          <w:szCs w:val="24"/>
          <w:lang w:eastAsia="ru-RU"/>
        </w:rPr>
        <w:t xml:space="preserve">»;  </w:t>
      </w:r>
    </w:p>
    <w:p w:rsidR="007D5F92" w:rsidRPr="00D019C9" w:rsidRDefault="007D5F92" w:rsidP="00476ADB">
      <w:pPr>
        <w:tabs>
          <w:tab w:val="num" w:pos="0"/>
        </w:tabs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19C9">
        <w:rPr>
          <w:rFonts w:ascii="Times New Roman" w:hAnsi="Times New Roman" w:cs="Times New Roman"/>
          <w:sz w:val="24"/>
          <w:szCs w:val="24"/>
          <w:lang w:eastAsia="ru-RU"/>
        </w:rPr>
        <w:t xml:space="preserve">- категория земель: </w:t>
      </w:r>
      <w:r>
        <w:rPr>
          <w:rFonts w:ascii="Times New Roman" w:hAnsi="Times New Roman" w:cs="Times New Roman"/>
          <w:sz w:val="24"/>
          <w:szCs w:val="24"/>
          <w:lang w:eastAsia="ru-RU"/>
        </w:rPr>
        <w:t>населенных пунктов</w:t>
      </w:r>
      <w:r w:rsidRPr="00D019C9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7D5F92" w:rsidRDefault="007D5F92" w:rsidP="00D71A9B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. Образовать земельный участок, указанный в пункте </w:t>
      </w: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настоящего постановления,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путем раздела земельного участка с кадастровым номером </w:t>
      </w:r>
      <w:r w:rsidRPr="00D019C9">
        <w:rPr>
          <w:rFonts w:ascii="Times New Roman" w:hAnsi="Times New Roman" w:cs="Times New Roman"/>
          <w:sz w:val="24"/>
          <w:szCs w:val="24"/>
          <w:lang w:eastAsia="ru-RU"/>
        </w:rPr>
        <w:t>32:27:0</w:t>
      </w:r>
      <w:r>
        <w:rPr>
          <w:rFonts w:ascii="Times New Roman" w:hAnsi="Times New Roman" w:cs="Times New Roman"/>
          <w:sz w:val="24"/>
          <w:szCs w:val="24"/>
          <w:lang w:eastAsia="ru-RU"/>
        </w:rPr>
        <w:t>430246</w:t>
      </w:r>
      <w:r w:rsidRPr="00D019C9">
        <w:rPr>
          <w:rFonts w:ascii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218 с сохранением в измененных границах 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в соответствии с действующим законодательством.</w:t>
      </w:r>
    </w:p>
    <w:p w:rsidR="007D5F92" w:rsidRDefault="007D5F92" w:rsidP="00D71A9B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D5F92" w:rsidRPr="007A2C22" w:rsidRDefault="007D5F92" w:rsidP="003A6671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4. Площадь образуемого земельного участка,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полученная при проведении кадастровых работ, может превышать проектную площадь не более чем на  десять процентов.</w:t>
      </w:r>
    </w:p>
    <w:p w:rsidR="007D5F92" w:rsidRPr="007A2C22" w:rsidRDefault="007D5F92" w:rsidP="003A6671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. Данное постановление разместить на официальном сайте администрации района в сети  «Интернет».   </w:t>
      </w:r>
    </w:p>
    <w:p w:rsidR="007D5F92" w:rsidRPr="007A2C22" w:rsidRDefault="007D5F92" w:rsidP="003A6671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.  Настоящее постановление вступает в силу с момента подписания.</w:t>
      </w:r>
    </w:p>
    <w:p w:rsidR="007D5F92" w:rsidRPr="005C5DBF" w:rsidRDefault="007D5F92" w:rsidP="003A6671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. Контроль  за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исполнением настоящего постановления  возложить н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 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заместителя главы администраци</w:t>
      </w:r>
      <w:r>
        <w:rPr>
          <w:rFonts w:ascii="Times New Roman" w:hAnsi="Times New Roman" w:cs="Times New Roman"/>
          <w:sz w:val="24"/>
          <w:szCs w:val="24"/>
          <w:lang w:eastAsia="ru-RU"/>
        </w:rPr>
        <w:t>и Унечского района  Г.В. Козыреву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.  </w:t>
      </w:r>
    </w:p>
    <w:p w:rsidR="007D5F92" w:rsidRDefault="007D5F92" w:rsidP="00C800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D5F92" w:rsidRDefault="007D5F92" w:rsidP="00C80001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D5F92" w:rsidRDefault="007D5F92" w:rsidP="00E57CC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Глава администрации района                                                                                   В.А. Дуда</w:t>
      </w:r>
    </w:p>
    <w:tbl>
      <w:tblPr>
        <w:tblW w:w="0" w:type="auto"/>
        <w:tblInd w:w="-106" w:type="dxa"/>
        <w:tblLayout w:type="fixed"/>
        <w:tblLook w:val="00A0"/>
      </w:tblPr>
      <w:tblGrid>
        <w:gridCol w:w="7632"/>
        <w:gridCol w:w="2221"/>
      </w:tblGrid>
      <w:tr w:rsidR="007D5F92">
        <w:trPr>
          <w:trHeight w:val="80"/>
        </w:trPr>
        <w:tc>
          <w:tcPr>
            <w:tcW w:w="7632" w:type="dxa"/>
          </w:tcPr>
          <w:p w:rsidR="007D5F92" w:rsidRDefault="007D5F92" w:rsidP="00333E33">
            <w:pPr>
              <w:suppressAutoHyphens/>
              <w:snapToGrid w:val="0"/>
              <w:spacing w:after="0" w:line="360" w:lineRule="auto"/>
              <w:ind w:right="-21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21" w:type="dxa"/>
          </w:tcPr>
          <w:p w:rsidR="007D5F92" w:rsidRDefault="007D5F92" w:rsidP="00333E33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7D5F92" w:rsidRDefault="007D5F92" w:rsidP="00C80001"/>
    <w:p w:rsidR="007D5F92" w:rsidRDefault="007D5F92" w:rsidP="00C80001">
      <w:pPr>
        <w:suppressAutoHyphens/>
        <w:spacing w:after="120" w:line="240" w:lineRule="auto"/>
        <w:ind w:firstLine="709"/>
        <w:jc w:val="both"/>
      </w:pPr>
    </w:p>
    <w:sectPr w:rsidR="007D5F92" w:rsidSect="00D71A9B">
      <w:pgSz w:w="11906" w:h="16838"/>
      <w:pgMar w:top="1134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20191"/>
    <w:rsid w:val="000267BA"/>
    <w:rsid w:val="00031706"/>
    <w:rsid w:val="000751A1"/>
    <w:rsid w:val="0009040B"/>
    <w:rsid w:val="000C57F2"/>
    <w:rsid w:val="00121B25"/>
    <w:rsid w:val="00277DB7"/>
    <w:rsid w:val="002A0D53"/>
    <w:rsid w:val="002F7F5A"/>
    <w:rsid w:val="00333E33"/>
    <w:rsid w:val="00372FFD"/>
    <w:rsid w:val="0037343E"/>
    <w:rsid w:val="00395651"/>
    <w:rsid w:val="003A6671"/>
    <w:rsid w:val="003C27E2"/>
    <w:rsid w:val="003F21BD"/>
    <w:rsid w:val="00401792"/>
    <w:rsid w:val="0041636C"/>
    <w:rsid w:val="00451B41"/>
    <w:rsid w:val="00476ADB"/>
    <w:rsid w:val="00483A29"/>
    <w:rsid w:val="004D20D7"/>
    <w:rsid w:val="0056468A"/>
    <w:rsid w:val="0059004B"/>
    <w:rsid w:val="005C5DBF"/>
    <w:rsid w:val="00601D94"/>
    <w:rsid w:val="00606379"/>
    <w:rsid w:val="00640830"/>
    <w:rsid w:val="00721D9E"/>
    <w:rsid w:val="007239FA"/>
    <w:rsid w:val="007352EE"/>
    <w:rsid w:val="0076570D"/>
    <w:rsid w:val="00786B94"/>
    <w:rsid w:val="007A236A"/>
    <w:rsid w:val="007A2C22"/>
    <w:rsid w:val="007A79A1"/>
    <w:rsid w:val="007C73E3"/>
    <w:rsid w:val="007D5F92"/>
    <w:rsid w:val="00830DC7"/>
    <w:rsid w:val="00835F66"/>
    <w:rsid w:val="00847644"/>
    <w:rsid w:val="00862D1E"/>
    <w:rsid w:val="008708D4"/>
    <w:rsid w:val="00875908"/>
    <w:rsid w:val="00886818"/>
    <w:rsid w:val="00897783"/>
    <w:rsid w:val="008A7E6E"/>
    <w:rsid w:val="009B761D"/>
    <w:rsid w:val="009F6FD2"/>
    <w:rsid w:val="00A462B4"/>
    <w:rsid w:val="00AF7A85"/>
    <w:rsid w:val="00B2301C"/>
    <w:rsid w:val="00B50584"/>
    <w:rsid w:val="00B511C0"/>
    <w:rsid w:val="00B8424C"/>
    <w:rsid w:val="00B84BB0"/>
    <w:rsid w:val="00B85E46"/>
    <w:rsid w:val="00BB7489"/>
    <w:rsid w:val="00BE44E8"/>
    <w:rsid w:val="00BF7CC0"/>
    <w:rsid w:val="00C44808"/>
    <w:rsid w:val="00C6261B"/>
    <w:rsid w:val="00C80001"/>
    <w:rsid w:val="00CE4D18"/>
    <w:rsid w:val="00CF7B00"/>
    <w:rsid w:val="00D019C9"/>
    <w:rsid w:val="00D64873"/>
    <w:rsid w:val="00D71A9B"/>
    <w:rsid w:val="00DB7038"/>
    <w:rsid w:val="00DC58D3"/>
    <w:rsid w:val="00DE32A5"/>
    <w:rsid w:val="00E11125"/>
    <w:rsid w:val="00E2266B"/>
    <w:rsid w:val="00E355D1"/>
    <w:rsid w:val="00E57CCB"/>
    <w:rsid w:val="00E70F02"/>
    <w:rsid w:val="00E76797"/>
    <w:rsid w:val="00E87667"/>
    <w:rsid w:val="00EA4B3F"/>
    <w:rsid w:val="00ED497E"/>
    <w:rsid w:val="00F072BB"/>
    <w:rsid w:val="00F16110"/>
    <w:rsid w:val="00F23FD8"/>
    <w:rsid w:val="00F8483F"/>
    <w:rsid w:val="00F91645"/>
    <w:rsid w:val="00FF3C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D9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236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481</TotalTime>
  <Pages>2</Pages>
  <Words>509</Words>
  <Characters>2907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19</cp:revision>
  <cp:lastPrinted>2025-02-27T08:39:00Z</cp:lastPrinted>
  <dcterms:created xsi:type="dcterms:W3CDTF">2018-03-05T14:48:00Z</dcterms:created>
  <dcterms:modified xsi:type="dcterms:W3CDTF">2025-03-20T13:57:00Z</dcterms:modified>
</cp:coreProperties>
</file>